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1942" w14:textId="77777777" w:rsidR="00E32D0F" w:rsidRDefault="00EA7872" w:rsidP="00EA7872">
      <w:pPr>
        <w:jc w:val="center"/>
      </w:pPr>
      <w:r>
        <w:t>Faculty Senate Agenda</w:t>
      </w:r>
    </w:p>
    <w:p w14:paraId="79FDDBA7" w14:textId="77777777" w:rsidR="00EA7872" w:rsidRDefault="00EA7872" w:rsidP="00EA7872">
      <w:pPr>
        <w:jc w:val="center"/>
      </w:pPr>
      <w:r>
        <w:t>October 5, 2021</w:t>
      </w:r>
    </w:p>
    <w:p w14:paraId="1AE09E57" w14:textId="77777777" w:rsidR="00EA7872" w:rsidRDefault="00EA7872" w:rsidP="00EA7872">
      <w:pPr>
        <w:jc w:val="center"/>
      </w:pPr>
      <w:r>
        <w:t>Copen Hall Lounge</w:t>
      </w:r>
    </w:p>
    <w:p w14:paraId="36272F12" w14:textId="00E8BF45" w:rsidR="00EA7872" w:rsidRDefault="00EA7872" w:rsidP="00EA7872">
      <w:r>
        <w:t>Present: Calvin Becker, Jessica Robins</w:t>
      </w:r>
      <w:r w:rsidR="00624B13">
        <w:t>on, La</w:t>
      </w:r>
      <w:r w:rsidR="00C126A2">
        <w:t>shawna Powers, Beth Bla</w:t>
      </w:r>
      <w:r>
        <w:t>lock, Ashlee Jackson, Roger Ward</w:t>
      </w:r>
      <w:r w:rsidR="00C126A2">
        <w:t>, Lesli Deichman</w:t>
      </w:r>
      <w:r w:rsidR="00195875">
        <w:t>, Lori Hackwell</w:t>
      </w:r>
    </w:p>
    <w:p w14:paraId="1845999D" w14:textId="77777777" w:rsidR="00252CAE" w:rsidRDefault="00EA7872" w:rsidP="00EA7872">
      <w:r>
        <w:t>Absent: Alisen Anderson</w:t>
      </w:r>
    </w:p>
    <w:p w14:paraId="4122C7DE" w14:textId="77777777" w:rsidR="00EA7872" w:rsidRDefault="00EA7872" w:rsidP="00EA7872">
      <w:pPr>
        <w:pStyle w:val="ListParagraph"/>
        <w:numPr>
          <w:ilvl w:val="0"/>
          <w:numId w:val="1"/>
        </w:numPr>
      </w:pPr>
      <w:r>
        <w:t>Calvin Becker called the meeting to order at 8:15am.</w:t>
      </w:r>
    </w:p>
    <w:p w14:paraId="6E5A7373" w14:textId="77777777" w:rsidR="00252CAE" w:rsidRDefault="00252CAE" w:rsidP="00EA7872">
      <w:pPr>
        <w:pStyle w:val="ListParagraph"/>
        <w:numPr>
          <w:ilvl w:val="0"/>
          <w:numId w:val="1"/>
        </w:numPr>
      </w:pPr>
      <w:r>
        <w:t>Motion by Calvin and seconded by Leslie to approve the minutes from September meeting.</w:t>
      </w:r>
    </w:p>
    <w:p w14:paraId="1F0C00E2" w14:textId="77777777" w:rsidR="00EA7872" w:rsidRDefault="00EA7872" w:rsidP="00EA7872">
      <w:pPr>
        <w:pStyle w:val="ListParagraph"/>
        <w:numPr>
          <w:ilvl w:val="0"/>
          <w:numId w:val="1"/>
        </w:numPr>
      </w:pPr>
      <w:r>
        <w:t xml:space="preserve">Reports were made by the new Success Coaches to the Senate about what they do and how faculty can contact them to address student needs. Faculty can call them directly, email, or rely on early alerts. Offices can be found the bottom floor of the LA building. </w:t>
      </w:r>
    </w:p>
    <w:p w14:paraId="2A8AAC8E" w14:textId="77777777" w:rsidR="00EA7872" w:rsidRDefault="00EA7872" w:rsidP="00EA7872">
      <w:r>
        <w:t>Old Business, Meeting with Stafford:</w:t>
      </w:r>
    </w:p>
    <w:p w14:paraId="250A7DE2" w14:textId="77777777" w:rsidR="00EA7872" w:rsidRDefault="00C126A2" w:rsidP="00EA7872">
      <w:pPr>
        <w:pStyle w:val="ListParagraph"/>
        <w:numPr>
          <w:ilvl w:val="0"/>
          <w:numId w:val="2"/>
        </w:numPr>
      </w:pPr>
      <w:r w:rsidRPr="002E79BB">
        <w:t>Campus committee</w:t>
      </w:r>
      <w:r>
        <w:t>—no further work done from the last time. Still holding.</w:t>
      </w:r>
    </w:p>
    <w:p w14:paraId="1E8C06B8" w14:textId="77777777" w:rsidR="00C126A2" w:rsidRDefault="00C126A2" w:rsidP="00EA7872">
      <w:pPr>
        <w:pStyle w:val="ListParagraph"/>
        <w:numPr>
          <w:ilvl w:val="0"/>
          <w:numId w:val="2"/>
        </w:numPr>
      </w:pPr>
      <w:r>
        <w:t>AWS updates—decided no need for additional changes.</w:t>
      </w:r>
    </w:p>
    <w:p w14:paraId="7CEA7C7C" w14:textId="77777777" w:rsidR="00C126A2" w:rsidRDefault="00C126A2" w:rsidP="00EA7872">
      <w:pPr>
        <w:pStyle w:val="ListParagraph"/>
        <w:numPr>
          <w:ilvl w:val="0"/>
          <w:numId w:val="2"/>
        </w:numPr>
      </w:pPr>
      <w:r>
        <w:t>Inclement weather—committee will meet and make recommendations</w:t>
      </w:r>
    </w:p>
    <w:p w14:paraId="4AB6915D" w14:textId="77777777" w:rsidR="00C126A2" w:rsidRDefault="00C126A2" w:rsidP="00EA7872">
      <w:pPr>
        <w:pStyle w:val="ListParagraph"/>
        <w:numPr>
          <w:ilvl w:val="0"/>
          <w:numId w:val="2"/>
        </w:numPr>
      </w:pPr>
      <w:r>
        <w:t>Employee Turnover—continue to bring up concerns and meet each month to address the holes being left by them. Connection with the community has become an issue and we would like to see it back to the family atmosphere.</w:t>
      </w:r>
    </w:p>
    <w:p w14:paraId="58F3816A" w14:textId="77777777" w:rsidR="00C126A2" w:rsidRDefault="00C126A2" w:rsidP="00EA7872">
      <w:pPr>
        <w:pStyle w:val="ListParagraph"/>
        <w:numPr>
          <w:ilvl w:val="0"/>
          <w:numId w:val="2"/>
        </w:numPr>
      </w:pPr>
      <w:r w:rsidRPr="002E79BB">
        <w:t>Shipley Hall inspection</w:t>
      </w:r>
      <w:r w:rsidR="00585D49">
        <w:t>—“looking into it”</w:t>
      </w:r>
    </w:p>
    <w:p w14:paraId="10B8972D" w14:textId="77777777" w:rsidR="00585D49" w:rsidRDefault="00585D49" w:rsidP="00EA7872">
      <w:pPr>
        <w:pStyle w:val="ListParagraph"/>
        <w:numPr>
          <w:ilvl w:val="0"/>
          <w:numId w:val="2"/>
        </w:numPr>
      </w:pPr>
      <w:proofErr w:type="spellStart"/>
      <w:r>
        <w:t>Covid</w:t>
      </w:r>
      <w:proofErr w:type="spellEnd"/>
      <w:r>
        <w:t xml:space="preserve"> Incentives—“being discussed”. Possibility could include stipends. Hopefully would be on the next board agenda.</w:t>
      </w:r>
    </w:p>
    <w:p w14:paraId="148C60C2" w14:textId="77777777" w:rsidR="00585D49" w:rsidRDefault="00585D49" w:rsidP="00EA7872">
      <w:pPr>
        <w:pStyle w:val="ListParagraph"/>
        <w:numPr>
          <w:ilvl w:val="0"/>
          <w:numId w:val="2"/>
        </w:numPr>
      </w:pPr>
      <w:r>
        <w:t xml:space="preserve">Strategic planning committee—working on possibly future plans that could include analysis of what our current strengths and weakness, opportunities and threats. </w:t>
      </w:r>
    </w:p>
    <w:p w14:paraId="6868A9EC" w14:textId="77777777" w:rsidR="00252CAE" w:rsidRDefault="00252CAE" w:rsidP="00EA7872">
      <w:pPr>
        <w:pStyle w:val="ListParagraph"/>
        <w:numPr>
          <w:ilvl w:val="0"/>
          <w:numId w:val="2"/>
        </w:numPr>
      </w:pPr>
      <w:r>
        <w:t xml:space="preserve">Insurance—insurance is going up and NEO is absorbing all the costs for faculty and dependents. </w:t>
      </w:r>
    </w:p>
    <w:p w14:paraId="124BAC76" w14:textId="77777777" w:rsidR="00585D49" w:rsidRDefault="00585D49" w:rsidP="00585D49">
      <w:r>
        <w:t>New Business:</w:t>
      </w:r>
    </w:p>
    <w:p w14:paraId="7C23E9A7" w14:textId="77777777" w:rsidR="00585D49" w:rsidRDefault="00585D49" w:rsidP="00585D49">
      <w:pPr>
        <w:pStyle w:val="ListParagraph"/>
        <w:numPr>
          <w:ilvl w:val="0"/>
          <w:numId w:val="3"/>
        </w:numPr>
      </w:pPr>
      <w:r>
        <w:t xml:space="preserve">Academic Success Coaches (see above) report given </w:t>
      </w:r>
      <w:r w:rsidR="00252CAE">
        <w:t>to the Senate</w:t>
      </w:r>
    </w:p>
    <w:p w14:paraId="08C7B41E" w14:textId="16CE0DA1" w:rsidR="00252CAE" w:rsidRDefault="00252CAE" w:rsidP="00585D49">
      <w:pPr>
        <w:pStyle w:val="ListParagraph"/>
        <w:numPr>
          <w:ilvl w:val="0"/>
          <w:numId w:val="3"/>
        </w:numPr>
      </w:pPr>
      <w:r>
        <w:t xml:space="preserve">Budget—set as FLAT. Up slightly with 8 week classes for what we were at last year. </w:t>
      </w:r>
    </w:p>
    <w:p w14:paraId="79ED8A30" w14:textId="45616FBC" w:rsidR="009D248F" w:rsidRDefault="009D248F" w:rsidP="009D248F">
      <w:pPr>
        <w:ind w:left="720"/>
      </w:pPr>
      <w:r>
        <w:t>It was discussed as a faculty senate that a formal request for a full paper copy of the budget will be requested. Concerns from the senate include the following, but are not limited to:</w:t>
      </w:r>
    </w:p>
    <w:p w14:paraId="2F3D9CB6" w14:textId="77777777" w:rsidR="009D248F" w:rsidRPr="009D248F" w:rsidRDefault="009D248F" w:rsidP="009D248F">
      <w:pPr>
        <w:pStyle w:val="ListParagraph"/>
        <w:numPr>
          <w:ilvl w:val="0"/>
          <w:numId w:val="4"/>
        </w:numPr>
        <w:spacing w:after="0" w:line="240" w:lineRule="auto"/>
        <w:contextualSpacing w:val="0"/>
      </w:pPr>
      <w:proofErr w:type="gramStart"/>
      <w:r w:rsidRPr="002E79BB">
        <w:t>turnover</w:t>
      </w:r>
      <w:proofErr w:type="gramEnd"/>
      <w:r w:rsidRPr="009D248F">
        <w:t xml:space="preserve"> and budget constraints not allowing us to keep current employees. </w:t>
      </w:r>
    </w:p>
    <w:p w14:paraId="69B1B09B" w14:textId="77777777" w:rsidR="009D248F" w:rsidRPr="009D248F" w:rsidRDefault="009D248F" w:rsidP="009D248F">
      <w:pPr>
        <w:pStyle w:val="ListParagraph"/>
        <w:numPr>
          <w:ilvl w:val="0"/>
          <w:numId w:val="4"/>
        </w:numPr>
        <w:spacing w:after="0" w:line="240" w:lineRule="auto"/>
        <w:contextualSpacing w:val="0"/>
      </w:pPr>
      <w:r w:rsidRPr="009D248F">
        <w:t>Departments supply budgets being cut</w:t>
      </w:r>
    </w:p>
    <w:p w14:paraId="60D116E1" w14:textId="77777777" w:rsidR="009D248F" w:rsidRPr="009D248F" w:rsidRDefault="009D248F" w:rsidP="009D248F">
      <w:pPr>
        <w:pStyle w:val="ListParagraph"/>
        <w:numPr>
          <w:ilvl w:val="0"/>
          <w:numId w:val="4"/>
        </w:numPr>
        <w:spacing w:after="0" w:line="240" w:lineRule="auto"/>
        <w:contextualSpacing w:val="0"/>
      </w:pPr>
      <w:r w:rsidRPr="009D248F">
        <w:t xml:space="preserve">All of this after a year we received </w:t>
      </w:r>
      <w:proofErr w:type="spellStart"/>
      <w:r w:rsidRPr="009D248F">
        <w:t>Covid</w:t>
      </w:r>
      <w:proofErr w:type="spellEnd"/>
      <w:r w:rsidRPr="009D248F">
        <w:t xml:space="preserve"> Funds, beat budget last year on FTE, and this year are projected to beat budget with FTE. </w:t>
      </w:r>
    </w:p>
    <w:p w14:paraId="46086054" w14:textId="77777777" w:rsidR="009D248F" w:rsidRDefault="009D248F" w:rsidP="009D248F">
      <w:pPr>
        <w:ind w:left="720"/>
      </w:pPr>
    </w:p>
    <w:p w14:paraId="70558D88" w14:textId="5335BAB6" w:rsidR="00252CAE" w:rsidRDefault="00252CAE" w:rsidP="00585D49">
      <w:pPr>
        <w:pStyle w:val="ListParagraph"/>
        <w:numPr>
          <w:ilvl w:val="0"/>
          <w:numId w:val="3"/>
        </w:numPr>
      </w:pPr>
      <w:r>
        <w:t xml:space="preserve">Adjunct Pay—faculty should be contacting Kendra if they have more than the 29 students in a class to ensure they get extra overload for those students. </w:t>
      </w:r>
    </w:p>
    <w:p w14:paraId="4F48C476" w14:textId="6E391675" w:rsidR="003F6091" w:rsidRDefault="003F6091" w:rsidP="00585D49">
      <w:pPr>
        <w:pStyle w:val="ListParagraph"/>
        <w:numPr>
          <w:ilvl w:val="0"/>
          <w:numId w:val="3"/>
        </w:numPr>
      </w:pPr>
      <w:r w:rsidRPr="00946C9F">
        <w:t>Class Sizes</w:t>
      </w:r>
      <w:r>
        <w:t xml:space="preserve">—math and science when ITV options are offered can get up to 50 students. </w:t>
      </w:r>
    </w:p>
    <w:p w14:paraId="1F1F6777" w14:textId="561BBC04" w:rsidR="00B34FF3" w:rsidRDefault="00B34FF3" w:rsidP="00585D49">
      <w:pPr>
        <w:pStyle w:val="ListParagraph"/>
        <w:numPr>
          <w:ilvl w:val="0"/>
          <w:numId w:val="3"/>
        </w:numPr>
      </w:pPr>
      <w:bookmarkStart w:id="0" w:name="_GoBack"/>
      <w:bookmarkEnd w:id="0"/>
      <w:r w:rsidRPr="002E79BB">
        <w:lastRenderedPageBreak/>
        <w:t>Students get texts for updates</w:t>
      </w:r>
      <w:r>
        <w:t xml:space="preserve">—make the request that important campus updates from through text instead of emails. Students are not checking email and are missing important items </w:t>
      </w:r>
      <w:r w:rsidR="00624B13">
        <w:t xml:space="preserve">from the college. </w:t>
      </w:r>
    </w:p>
    <w:p w14:paraId="0108D7DF" w14:textId="1FF6BA51" w:rsidR="00624B13" w:rsidRDefault="00624B13" w:rsidP="00585D49">
      <w:pPr>
        <w:pStyle w:val="ListParagraph"/>
        <w:numPr>
          <w:ilvl w:val="0"/>
          <w:numId w:val="3"/>
        </w:numPr>
      </w:pPr>
      <w:r>
        <w:t xml:space="preserve">4 day school week—Potential problems could involve too long classes for students with the 75 min format, would involve longer days for faculty and students. </w:t>
      </w:r>
    </w:p>
    <w:p w14:paraId="575681C7" w14:textId="6F4A6AC3" w:rsidR="00624B13" w:rsidRDefault="00624B13" w:rsidP="00624B13">
      <w:r>
        <w:t>Meeting adjourned at 9:10am.</w:t>
      </w:r>
    </w:p>
    <w:sectPr w:rsidR="0062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AC1"/>
    <w:multiLevelType w:val="hybridMultilevel"/>
    <w:tmpl w:val="3002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36D9E"/>
    <w:multiLevelType w:val="hybridMultilevel"/>
    <w:tmpl w:val="5010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D01B6"/>
    <w:multiLevelType w:val="hybridMultilevel"/>
    <w:tmpl w:val="A3E8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33549"/>
    <w:multiLevelType w:val="hybridMultilevel"/>
    <w:tmpl w:val="973A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72"/>
    <w:rsid w:val="00195875"/>
    <w:rsid w:val="00252CAE"/>
    <w:rsid w:val="002E79BB"/>
    <w:rsid w:val="00300C21"/>
    <w:rsid w:val="003F6091"/>
    <w:rsid w:val="00585D49"/>
    <w:rsid w:val="00624B13"/>
    <w:rsid w:val="00946C9F"/>
    <w:rsid w:val="009D248F"/>
    <w:rsid w:val="00B34FF3"/>
    <w:rsid w:val="00C126A2"/>
    <w:rsid w:val="00D323C8"/>
    <w:rsid w:val="00E32D0F"/>
    <w:rsid w:val="00EA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DED8"/>
  <w15:chartTrackingRefBased/>
  <w15:docId w15:val="{49878D67-FD49-4E2A-9777-538698E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72"/>
    <w:pPr>
      <w:ind w:left="720"/>
      <w:contextualSpacing/>
    </w:pPr>
  </w:style>
  <w:style w:type="paragraph" w:styleId="BalloonText">
    <w:name w:val="Balloon Text"/>
    <w:basedOn w:val="Normal"/>
    <w:link w:val="BalloonTextChar"/>
    <w:uiPriority w:val="99"/>
    <w:semiHidden/>
    <w:unhideWhenUsed/>
    <w:rsid w:val="00D3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BE34FA4E13544BDAC2BFCE63788CE" ma:contentTypeVersion="13" ma:contentTypeDescription="Create a new document." ma:contentTypeScope="" ma:versionID="309a9fc034f3fd8e49e2de15985a33a3">
  <xsd:schema xmlns:xsd="http://www.w3.org/2001/XMLSchema" xmlns:xs="http://www.w3.org/2001/XMLSchema" xmlns:p="http://schemas.microsoft.com/office/2006/metadata/properties" xmlns:ns3="cd3d03c5-def1-44f8-b73f-80e0e20e5026" xmlns:ns4="18cb7c36-e4d5-477b-9900-80be44d8e210" targetNamespace="http://schemas.microsoft.com/office/2006/metadata/properties" ma:root="true" ma:fieldsID="85f225953e01bd0d7ee8352153875d12" ns3:_="" ns4:_="">
    <xsd:import namespace="cd3d03c5-def1-44f8-b73f-80e0e20e5026"/>
    <xsd:import namespace="18cb7c36-e4d5-477b-9900-80be44d8e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03c5-def1-44f8-b73f-80e0e20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b7c36-e4d5-477b-9900-80be44d8e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F07CF-7FB6-4865-8344-A4AADC79F3D8}">
  <ds:schemaRefs>
    <ds:schemaRef ds:uri="cd3d03c5-def1-44f8-b73f-80e0e20e5026"/>
    <ds:schemaRef ds:uri="http://www.w3.org/XML/1998/namespace"/>
    <ds:schemaRef ds:uri="18cb7c36-e4d5-477b-9900-80be44d8e210"/>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CD3BABE-BA43-446F-A798-0EBF4F9ADBC8}">
  <ds:schemaRefs>
    <ds:schemaRef ds:uri="http://schemas.microsoft.com/sharepoint/v3/contenttype/forms"/>
  </ds:schemaRefs>
</ds:datastoreItem>
</file>

<file path=customXml/itemProps3.xml><?xml version="1.0" encoding="utf-8"?>
<ds:datastoreItem xmlns:ds="http://schemas.openxmlformats.org/officeDocument/2006/customXml" ds:itemID="{2A714AEB-7FF1-4CD7-B329-96477E48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03c5-def1-44f8-b73f-80e0e20e5026"/>
    <ds:schemaRef ds:uri="18cb7c36-e4d5-477b-9900-80be44d8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Becker, Calvin S</cp:lastModifiedBy>
  <cp:revision>7</cp:revision>
  <cp:lastPrinted>2021-11-08T16:37:00Z</cp:lastPrinted>
  <dcterms:created xsi:type="dcterms:W3CDTF">2021-10-05T13:17:00Z</dcterms:created>
  <dcterms:modified xsi:type="dcterms:W3CDTF">2021-11-16T19:49:00Z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0x010100F79BE34FA4E13544BDAC2BFCE63788CE</vt:lpwstr>
  </property>
</Properties>
</file>